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F03D" w14:textId="75DE99F7" w:rsidR="00A8192D" w:rsidRPr="00124FBE" w:rsidRDefault="003677C1" w:rsidP="00A8192D">
      <w:pPr>
        <w:pStyle w:val="Heading2"/>
        <w:rPr>
          <w:rFonts w:ascii="Myriad Pro" w:hAnsi="Myriad Pro"/>
        </w:rPr>
      </w:pPr>
      <w:r>
        <w:rPr>
          <w:rFonts w:ascii="Myriad Pro" w:hAnsi="Myriad Pro"/>
        </w:rPr>
        <w:t>Reagents</w:t>
      </w:r>
    </w:p>
    <w:p w14:paraId="6063D4E5" w14:textId="77777777" w:rsidR="00F94F67" w:rsidRPr="00F94F67" w:rsidRDefault="00F94F67" w:rsidP="00F94F67">
      <w:pPr>
        <w:pStyle w:val="ListParagraph"/>
      </w:pPr>
      <w:r w:rsidRPr="00F94F67">
        <w:t xml:space="preserve">1M </w:t>
      </w:r>
      <w:proofErr w:type="spellStart"/>
      <w:r w:rsidRPr="00F94F67">
        <w:t>Tris</w:t>
      </w:r>
      <w:proofErr w:type="spellEnd"/>
      <w:r w:rsidRPr="00F94F67">
        <w:t>-HCL pH8.0</w:t>
      </w:r>
    </w:p>
    <w:p w14:paraId="70EB3206" w14:textId="77777777" w:rsidR="00F94F67" w:rsidRPr="00F94F67" w:rsidRDefault="00F94F67" w:rsidP="00F94F67">
      <w:pPr>
        <w:pStyle w:val="ListParagraph"/>
      </w:pPr>
      <w:r w:rsidRPr="00F94F67">
        <w:t xml:space="preserve">2. Sodium </w:t>
      </w:r>
      <w:proofErr w:type="spellStart"/>
      <w:r w:rsidRPr="00F94F67">
        <w:t>azide</w:t>
      </w:r>
      <w:proofErr w:type="spellEnd"/>
      <w:r w:rsidRPr="00F94F67">
        <w:t xml:space="preserve"> 10% (1000x)</w:t>
      </w:r>
    </w:p>
    <w:p w14:paraId="09EB1269" w14:textId="77777777" w:rsidR="00F94F67" w:rsidRPr="00F94F67" w:rsidRDefault="00F94F67" w:rsidP="00F94F67">
      <w:pPr>
        <w:pStyle w:val="ListParagraph"/>
      </w:pPr>
      <w:r w:rsidRPr="00F94F67">
        <w:t>3. 0.22uM bottle top filters</w:t>
      </w:r>
    </w:p>
    <w:p w14:paraId="1A2DEDEF" w14:textId="77777777" w:rsidR="00F94F67" w:rsidRPr="00F94F67" w:rsidRDefault="00F94F67" w:rsidP="00F94F67">
      <w:pPr>
        <w:pStyle w:val="ListParagraph"/>
      </w:pPr>
      <w:r w:rsidRPr="00F94F67">
        <w:t>4. Centrifuge tubes (rated up to 5000xg)</w:t>
      </w:r>
    </w:p>
    <w:p w14:paraId="6F0DAE9B" w14:textId="77777777" w:rsidR="00F94F67" w:rsidRPr="00F94F67" w:rsidRDefault="00F94F67" w:rsidP="00F94F67">
      <w:pPr>
        <w:pStyle w:val="ListParagraph"/>
      </w:pPr>
      <w:r w:rsidRPr="00F94F67">
        <w:t>5. Protein A/G or antigen column</w:t>
      </w:r>
    </w:p>
    <w:p w14:paraId="7AF066C4" w14:textId="77777777" w:rsidR="00F94F67" w:rsidRPr="00F94F67" w:rsidRDefault="00F94F67" w:rsidP="00F94F67">
      <w:pPr>
        <w:pStyle w:val="ListParagraph"/>
      </w:pPr>
      <w:r w:rsidRPr="00F94F67">
        <w:t>6. Media: DMEM 4.5g/l glucose, 10% FBS, pen/strep</w:t>
      </w:r>
    </w:p>
    <w:p w14:paraId="73A37425" w14:textId="77777777" w:rsidR="00F94F67" w:rsidRPr="00F94F67" w:rsidRDefault="00F94F67" w:rsidP="00F94F67">
      <w:pPr>
        <w:pStyle w:val="ListParagraph"/>
      </w:pPr>
      <w:r w:rsidRPr="00F94F67">
        <w:t>7. Flasks</w:t>
      </w:r>
    </w:p>
    <w:p w14:paraId="60ABB4E3" w14:textId="77777777" w:rsidR="00F94F67" w:rsidRPr="00F94F67" w:rsidRDefault="00F94F67" w:rsidP="00F94F67">
      <w:pPr>
        <w:pStyle w:val="ListParagraph"/>
      </w:pPr>
      <w:r w:rsidRPr="00F94F67">
        <w:t xml:space="preserve">8. </w:t>
      </w:r>
      <w:proofErr w:type="gramStart"/>
      <w:r w:rsidRPr="00F94F67">
        <w:t>pH</w:t>
      </w:r>
      <w:proofErr w:type="gramEnd"/>
      <w:r w:rsidRPr="00F94F67">
        <w:t xml:space="preserve"> paper</w:t>
      </w:r>
    </w:p>
    <w:p w14:paraId="769B8618" w14:textId="4F734447" w:rsidR="00AB50E7" w:rsidRDefault="00AB50E7" w:rsidP="00AB50E7">
      <w:pPr>
        <w:pStyle w:val="Heading2"/>
      </w:pPr>
      <w:r>
        <w:t>Protocol</w:t>
      </w:r>
    </w:p>
    <w:p w14:paraId="0D9EE91F" w14:textId="77777777" w:rsidR="00F94F67" w:rsidRPr="00F94F67" w:rsidRDefault="00F94F67" w:rsidP="00F94F67">
      <w:pPr>
        <w:pStyle w:val="ListParagraph"/>
        <w:numPr>
          <w:ilvl w:val="0"/>
          <w:numId w:val="45"/>
        </w:numPr>
      </w:pPr>
      <w:r w:rsidRPr="00F94F67">
        <w:t xml:space="preserve">Break out </w:t>
      </w:r>
      <w:proofErr w:type="spellStart"/>
      <w:r w:rsidRPr="00F94F67">
        <w:t>hybridoma</w:t>
      </w:r>
      <w:proofErr w:type="spellEnd"/>
      <w:r w:rsidRPr="00F94F67">
        <w:t xml:space="preserve"> cell line:</w:t>
      </w:r>
    </w:p>
    <w:p w14:paraId="2461F1D3" w14:textId="102E19E3" w:rsidR="00F94F67" w:rsidRPr="00F94F67" w:rsidRDefault="00F94F67" w:rsidP="00F94F67">
      <w:pPr>
        <w:pStyle w:val="ListParagraph"/>
        <w:numPr>
          <w:ilvl w:val="1"/>
          <w:numId w:val="41"/>
        </w:numPr>
      </w:pPr>
      <w:r w:rsidRPr="00F94F67">
        <w:t>Typically cells are rapidly thawed at 37</w:t>
      </w:r>
      <w:r w:rsidRPr="00F94F67">
        <w:rPr>
          <w:vertAlign w:val="superscript"/>
        </w:rPr>
        <w:t>o</w:t>
      </w:r>
      <w:r w:rsidRPr="00F94F67">
        <w:t>C</w:t>
      </w:r>
    </w:p>
    <w:p w14:paraId="5C8701E5" w14:textId="53A3C6B8" w:rsidR="00F94F67" w:rsidRPr="00F94F67" w:rsidRDefault="00F94F67" w:rsidP="00F94F67">
      <w:pPr>
        <w:pStyle w:val="ListParagraph"/>
        <w:numPr>
          <w:ilvl w:val="1"/>
          <w:numId w:val="41"/>
        </w:numPr>
      </w:pPr>
      <w:r w:rsidRPr="00F94F67">
        <w:t>Place cells in 10mls of DMEM, 10% FBS, pen/strep</w:t>
      </w:r>
    </w:p>
    <w:p w14:paraId="42608AA7" w14:textId="7E094B8E" w:rsidR="00F94F67" w:rsidRPr="00F94F67" w:rsidRDefault="00F94F67" w:rsidP="00F94F67">
      <w:pPr>
        <w:pStyle w:val="ListParagraph"/>
        <w:numPr>
          <w:ilvl w:val="1"/>
          <w:numId w:val="41"/>
        </w:numPr>
      </w:pPr>
      <w:r w:rsidRPr="00F94F67">
        <w:t>Spin at 1500xg, 5min, room temperature</w:t>
      </w:r>
    </w:p>
    <w:p w14:paraId="0CB4080E" w14:textId="2A620F20" w:rsidR="00F94F67" w:rsidRPr="00F94F67" w:rsidRDefault="00F94F67" w:rsidP="00F94F67">
      <w:pPr>
        <w:pStyle w:val="ListParagraph"/>
        <w:numPr>
          <w:ilvl w:val="1"/>
          <w:numId w:val="41"/>
        </w:numPr>
      </w:pPr>
      <w:r w:rsidRPr="00F94F67">
        <w:t>Aspirate supernata</w:t>
      </w:r>
      <w:r>
        <w:t>nt</w:t>
      </w:r>
    </w:p>
    <w:p w14:paraId="71A5BD53" w14:textId="52A032E4" w:rsidR="00F94F67" w:rsidRPr="00F94F67" w:rsidRDefault="00F94F67" w:rsidP="00F94F67">
      <w:pPr>
        <w:pStyle w:val="ListParagraph"/>
        <w:numPr>
          <w:ilvl w:val="1"/>
          <w:numId w:val="41"/>
        </w:numPr>
      </w:pPr>
      <w:proofErr w:type="spellStart"/>
      <w:r w:rsidRPr="00F94F67">
        <w:t>Resuspend</w:t>
      </w:r>
      <w:proofErr w:type="spellEnd"/>
      <w:r w:rsidRPr="00F94F67">
        <w:t xml:space="preserve"> in 5mls of media, plate in t25</w:t>
      </w:r>
    </w:p>
    <w:p w14:paraId="54DC0738" w14:textId="0D4D91C7" w:rsidR="00F94F67" w:rsidRDefault="00F94F67" w:rsidP="00F94F67">
      <w:pPr>
        <w:pStyle w:val="ListParagraph"/>
      </w:pPr>
      <w:r w:rsidRPr="00F94F67">
        <w:t> </w:t>
      </w:r>
      <w:proofErr w:type="spellStart"/>
      <w:r w:rsidRPr="00F94F67">
        <w:t>Hybridoma's</w:t>
      </w:r>
      <w:proofErr w:type="spellEnd"/>
      <w:r w:rsidRPr="00F94F67">
        <w:t xml:space="preserve"> are typically are loosely adherent</w:t>
      </w:r>
    </w:p>
    <w:p w14:paraId="15AA3B90" w14:textId="418B7EA0" w:rsidR="00F94F67" w:rsidRDefault="00F94F67" w:rsidP="00F94F67">
      <w:pPr>
        <w:pStyle w:val="ListParagraph"/>
        <w:numPr>
          <w:ilvl w:val="1"/>
          <w:numId w:val="41"/>
        </w:numPr>
      </w:pPr>
      <w:r>
        <w:t>When they are at low density, the grow better in conditioned media</w:t>
      </w:r>
    </w:p>
    <w:p w14:paraId="180DCA16" w14:textId="21E18E4F" w:rsidR="00F94F67" w:rsidRPr="00F94F67" w:rsidRDefault="00F94F67" w:rsidP="00F94F67">
      <w:pPr>
        <w:pStyle w:val="ListParagraph"/>
        <w:numPr>
          <w:ilvl w:val="1"/>
          <w:numId w:val="41"/>
        </w:numPr>
      </w:pPr>
      <w:proofErr w:type="gramStart"/>
      <w:r w:rsidRPr="00F94F67">
        <w:t>as</w:t>
      </w:r>
      <w:proofErr w:type="gramEnd"/>
      <w:r w:rsidRPr="00F94F67">
        <w:t xml:space="preserve"> such</w:t>
      </w:r>
      <w:r>
        <w:t xml:space="preserve">, until cells are ~50% dense, </w:t>
      </w:r>
      <w:proofErr w:type="spellStart"/>
      <w:r>
        <w:t>iI</w:t>
      </w:r>
      <w:r w:rsidRPr="00F94F67">
        <w:t>aspirate</w:t>
      </w:r>
      <w:proofErr w:type="spellEnd"/>
      <w:r w:rsidRPr="00F94F67">
        <w:t xml:space="preserve"> media to remove dead cell debris and replace media (5mls)</w:t>
      </w:r>
    </w:p>
    <w:p w14:paraId="640E6031" w14:textId="651D2EEF" w:rsidR="00F94F67" w:rsidRPr="00F94F67" w:rsidRDefault="00F94F67" w:rsidP="00F94F67">
      <w:pPr>
        <w:pStyle w:val="ListParagraph"/>
        <w:numPr>
          <w:ilvl w:val="1"/>
          <w:numId w:val="41"/>
        </w:numPr>
      </w:pPr>
      <w:proofErr w:type="gramStart"/>
      <w:r w:rsidRPr="00F94F67">
        <w:t>live</w:t>
      </w:r>
      <w:proofErr w:type="gramEnd"/>
      <w:r w:rsidRPr="00F94F67">
        <w:t xml:space="preserve"> cells have a bright halo, dead cells look like screwed up paper</w:t>
      </w:r>
    </w:p>
    <w:p w14:paraId="40EFA3F4" w14:textId="5384341A" w:rsidR="00F94F67" w:rsidRPr="00F94F67" w:rsidRDefault="00F94F67" w:rsidP="00F94F67">
      <w:pPr>
        <w:pStyle w:val="ListParagraph"/>
        <w:numPr>
          <w:ilvl w:val="1"/>
          <w:numId w:val="41"/>
        </w:numPr>
      </w:pPr>
      <w:proofErr w:type="gramStart"/>
      <w:r w:rsidRPr="00F94F67">
        <w:t>if</w:t>
      </w:r>
      <w:proofErr w:type="gramEnd"/>
      <w:r w:rsidRPr="00F94F67">
        <w:t xml:space="preserve"> the cells are not </w:t>
      </w:r>
      <w:proofErr w:type="spellStart"/>
      <w:r w:rsidRPr="00F94F67">
        <w:t>adherant</w:t>
      </w:r>
      <w:proofErr w:type="spellEnd"/>
      <w:r w:rsidRPr="00F94F67">
        <w:t xml:space="preserve">, I remove them from the flask, spin them down at 1000xg, 5min, and replace the media. I </w:t>
      </w:r>
      <w:proofErr w:type="spellStart"/>
      <w:r w:rsidRPr="00F94F67">
        <w:t>replate</w:t>
      </w:r>
      <w:proofErr w:type="spellEnd"/>
      <w:r w:rsidRPr="00F94F67">
        <w:t xml:space="preserve"> the cells in the conditioned T25.</w:t>
      </w:r>
    </w:p>
    <w:p w14:paraId="44718F7F" w14:textId="11CFB3B2" w:rsidR="00F94F67" w:rsidRPr="00F94F67" w:rsidRDefault="00F94F67" w:rsidP="00F94F67">
      <w:pPr>
        <w:pStyle w:val="ListParagraph"/>
      </w:pPr>
      <w:r w:rsidRPr="00F94F67">
        <w:t xml:space="preserve">As cells become more dense I typically </w:t>
      </w:r>
      <w:proofErr w:type="spellStart"/>
      <w:r w:rsidRPr="00F94F67">
        <w:t>splti</w:t>
      </w:r>
      <w:proofErr w:type="spellEnd"/>
      <w:r w:rsidRPr="00F94F67">
        <w:t xml:space="preserve"> them 1:3 every 2-3 days</w:t>
      </w:r>
    </w:p>
    <w:p w14:paraId="539ADC65" w14:textId="682D7CDE" w:rsidR="00F94F67" w:rsidRPr="00F94F67" w:rsidRDefault="00F94F67" w:rsidP="00F94F67">
      <w:pPr>
        <w:pStyle w:val="ListParagraph"/>
        <w:numPr>
          <w:ilvl w:val="1"/>
          <w:numId w:val="41"/>
        </w:numPr>
      </w:pPr>
      <w:proofErr w:type="gramStart"/>
      <w:r w:rsidRPr="00F94F67">
        <w:t>unless</w:t>
      </w:r>
      <w:proofErr w:type="gramEnd"/>
      <w:r w:rsidRPr="00F94F67">
        <w:t xml:space="preserve"> the % of dead cells increases, I don't spin them down and change the media</w:t>
      </w:r>
    </w:p>
    <w:p w14:paraId="37634A57" w14:textId="1AB86B29" w:rsidR="00F94F67" w:rsidRDefault="00F94F67" w:rsidP="00F94F67">
      <w:pPr>
        <w:pStyle w:val="ListParagraph"/>
        <w:numPr>
          <w:ilvl w:val="1"/>
          <w:numId w:val="41"/>
        </w:numPr>
      </w:pPr>
      <w:proofErr w:type="spellStart"/>
      <w:proofErr w:type="gramStart"/>
      <w:r w:rsidRPr="00F94F67">
        <w:t>everytime</w:t>
      </w:r>
      <w:proofErr w:type="spellEnd"/>
      <w:proofErr w:type="gramEnd"/>
      <w:r w:rsidRPr="00F94F67">
        <w:t xml:space="preserve"> you change the media you throw out antibody</w:t>
      </w:r>
    </w:p>
    <w:p w14:paraId="5936A73F" w14:textId="633D6A0A" w:rsidR="0061301F" w:rsidRDefault="0061301F" w:rsidP="00F94F67">
      <w:pPr>
        <w:pStyle w:val="ListParagraph"/>
        <w:numPr>
          <w:ilvl w:val="1"/>
          <w:numId w:val="41"/>
        </w:numPr>
      </w:pPr>
      <w:r>
        <w:t>The cells are loosely adherent, thus you should try an pipette them off the substrate</w:t>
      </w:r>
    </w:p>
    <w:p w14:paraId="2FF3C05D" w14:textId="18B0657B" w:rsidR="00F94F67" w:rsidRDefault="00F94F67" w:rsidP="00F94F67">
      <w:pPr>
        <w:pStyle w:val="ListParagraph"/>
      </w:pPr>
      <w:r>
        <w:t>For the best antibody production, it’s best to grow the cells to high density and then split them</w:t>
      </w:r>
    </w:p>
    <w:p w14:paraId="203B2969" w14:textId="1044721E" w:rsidR="00F94F67" w:rsidRDefault="00F94F67" w:rsidP="00F94F67">
      <w:pPr>
        <w:pStyle w:val="ListParagraph"/>
        <w:numPr>
          <w:ilvl w:val="1"/>
          <w:numId w:val="41"/>
        </w:numPr>
      </w:pPr>
      <w:r>
        <w:t>From a T25 to a T75</w:t>
      </w:r>
    </w:p>
    <w:p w14:paraId="4231EC56" w14:textId="5912A787" w:rsidR="00F94F67" w:rsidRDefault="00F94F67" w:rsidP="00F94F67">
      <w:pPr>
        <w:pStyle w:val="ListParagraph"/>
        <w:numPr>
          <w:ilvl w:val="2"/>
          <w:numId w:val="41"/>
        </w:numPr>
      </w:pPr>
      <w:r>
        <w:t>Grow to high density in 10mls</w:t>
      </w:r>
    </w:p>
    <w:p w14:paraId="2CDA9854" w14:textId="31A45E87" w:rsidR="00F94F67" w:rsidRDefault="00F94F67" w:rsidP="00F94F67">
      <w:pPr>
        <w:pStyle w:val="ListParagraph"/>
        <w:numPr>
          <w:ilvl w:val="2"/>
          <w:numId w:val="41"/>
        </w:numPr>
      </w:pPr>
      <w:r>
        <w:t>Dilute this to 50mls in a T75</w:t>
      </w:r>
    </w:p>
    <w:p w14:paraId="3BB1DE27" w14:textId="52431CEE" w:rsidR="00F94F67" w:rsidRDefault="00F94F67" w:rsidP="00F94F67">
      <w:pPr>
        <w:pStyle w:val="ListParagraph"/>
        <w:numPr>
          <w:ilvl w:val="1"/>
          <w:numId w:val="41"/>
        </w:numPr>
      </w:pPr>
      <w:r>
        <w:t>From a T75 to a T175</w:t>
      </w:r>
    </w:p>
    <w:p w14:paraId="09CB2B27" w14:textId="38D2276F" w:rsidR="00F94F67" w:rsidRDefault="00F94F67" w:rsidP="00F94F67">
      <w:pPr>
        <w:pStyle w:val="ListParagraph"/>
        <w:numPr>
          <w:ilvl w:val="2"/>
          <w:numId w:val="41"/>
        </w:numPr>
      </w:pPr>
      <w:r>
        <w:t>Grow to high density in 50mls</w:t>
      </w:r>
    </w:p>
    <w:p w14:paraId="73B9C547" w14:textId="317E4D9F" w:rsidR="00F94F67" w:rsidRDefault="00F94F67" w:rsidP="00F94F67">
      <w:pPr>
        <w:pStyle w:val="ListParagraph"/>
        <w:numPr>
          <w:ilvl w:val="2"/>
          <w:numId w:val="41"/>
        </w:numPr>
      </w:pPr>
      <w:r>
        <w:t>Dilute to 200mls in a T175</w:t>
      </w:r>
    </w:p>
    <w:p w14:paraId="713FA3DD" w14:textId="758A463D" w:rsidR="00F94F67" w:rsidRDefault="00F94F67" w:rsidP="00F94F67">
      <w:pPr>
        <w:pStyle w:val="ListParagraph"/>
        <w:numPr>
          <w:ilvl w:val="1"/>
          <w:numId w:val="41"/>
        </w:numPr>
      </w:pPr>
      <w:r>
        <w:t>To split to 5x T175s</w:t>
      </w:r>
    </w:p>
    <w:p w14:paraId="55749BCF" w14:textId="31B18032" w:rsidR="00F94F67" w:rsidRDefault="00F94F67" w:rsidP="00F94F67">
      <w:pPr>
        <w:pStyle w:val="ListParagraph"/>
        <w:numPr>
          <w:ilvl w:val="2"/>
          <w:numId w:val="41"/>
        </w:numPr>
      </w:pPr>
      <w:r>
        <w:t xml:space="preserve">Dilute 50mls (of 200) to 250mls in a </w:t>
      </w:r>
      <w:r w:rsidR="0061301F">
        <w:t>4xnew T175</w:t>
      </w:r>
    </w:p>
    <w:p w14:paraId="54B57D88" w14:textId="41841F7A" w:rsidR="00F94F67" w:rsidRPr="00F94F67" w:rsidRDefault="0061301F" w:rsidP="00F94F67">
      <w:pPr>
        <w:pStyle w:val="ListParagraph"/>
        <w:numPr>
          <w:ilvl w:val="2"/>
          <w:numId w:val="41"/>
        </w:numPr>
      </w:pPr>
      <w:r>
        <w:t>Place new media (250mls) in the flask you recovered the cells from (there will be enough adherent cells to seed this flask)</w:t>
      </w:r>
    </w:p>
    <w:p w14:paraId="7727B88E" w14:textId="018FD2D6" w:rsidR="00F94F67" w:rsidRPr="00F94F67" w:rsidRDefault="00F94F67" w:rsidP="00F94F67">
      <w:pPr>
        <w:pStyle w:val="ListParagraph"/>
      </w:pPr>
      <w:r w:rsidRPr="00F94F67">
        <w:t xml:space="preserve">Once you have the desired volume of cell culture supernatant that you need - </w:t>
      </w:r>
      <w:r w:rsidRPr="00F94F67">
        <w:rPr>
          <w:u w:val="single"/>
        </w:rPr>
        <w:t>do NOTHING</w:t>
      </w:r>
      <w:r w:rsidRPr="00F94F67">
        <w:t xml:space="preserve"> - this is the trick</w:t>
      </w:r>
    </w:p>
    <w:p w14:paraId="49E00E54" w14:textId="059818F6" w:rsidR="00F94F67" w:rsidRPr="00F94F67" w:rsidRDefault="00F94F67" w:rsidP="0061301F">
      <w:pPr>
        <w:pStyle w:val="ListParagraph"/>
        <w:numPr>
          <w:ilvl w:val="1"/>
          <w:numId w:val="41"/>
        </w:numPr>
      </w:pPr>
      <w:proofErr w:type="gramStart"/>
      <w:r w:rsidRPr="00F94F67">
        <w:t>typically</w:t>
      </w:r>
      <w:proofErr w:type="gramEnd"/>
      <w:r w:rsidRPr="00F94F67">
        <w:t xml:space="preserve"> we get back 4-16mg of </w:t>
      </w:r>
      <w:proofErr w:type="spellStart"/>
      <w:r w:rsidRPr="00F94F67">
        <w:t>purfied</w:t>
      </w:r>
      <w:proofErr w:type="spellEnd"/>
      <w:r w:rsidRPr="00F94F67">
        <w:t xml:space="preserve"> antibody per liter of cell culture supernatant, as such your needs  will dictate "the desired volume"</w:t>
      </w:r>
    </w:p>
    <w:p w14:paraId="33929857" w14:textId="37025835" w:rsidR="00F94F67" w:rsidRPr="00F94F67" w:rsidRDefault="00F94F67" w:rsidP="0061301F">
      <w:pPr>
        <w:pStyle w:val="ListParagraph"/>
        <w:numPr>
          <w:ilvl w:val="1"/>
          <w:numId w:val="41"/>
        </w:numPr>
      </w:pPr>
      <w:proofErr w:type="gramStart"/>
      <w:r w:rsidRPr="00F94F67">
        <w:t>for</w:t>
      </w:r>
      <w:proofErr w:type="gramEnd"/>
      <w:r w:rsidRPr="00F94F67">
        <w:t xml:space="preserve"> ~7-10 days check the cells daily</w:t>
      </w:r>
    </w:p>
    <w:p w14:paraId="74B61585" w14:textId="77777777" w:rsidR="0061301F" w:rsidRDefault="00F94F67" w:rsidP="0061301F">
      <w:pPr>
        <w:pStyle w:val="ListParagraph"/>
        <w:numPr>
          <w:ilvl w:val="1"/>
          <w:numId w:val="41"/>
        </w:numPr>
      </w:pPr>
      <w:proofErr w:type="gramStart"/>
      <w:r w:rsidRPr="00F94F67">
        <w:t>they</w:t>
      </w:r>
      <w:proofErr w:type="gramEnd"/>
      <w:r w:rsidRPr="00F94F67">
        <w:t xml:space="preserve"> will continue to increase in density, the media will acidify, and eventually the cells will start to die</w:t>
      </w:r>
    </w:p>
    <w:p w14:paraId="2460899A" w14:textId="77777777" w:rsidR="0061301F" w:rsidRDefault="00F94F67" w:rsidP="0061301F">
      <w:pPr>
        <w:pStyle w:val="ListParagraph"/>
        <w:numPr>
          <w:ilvl w:val="1"/>
          <w:numId w:val="41"/>
        </w:numPr>
      </w:pPr>
      <w:proofErr w:type="gramStart"/>
      <w:r w:rsidRPr="0061301F">
        <w:rPr>
          <w:u w:val="single"/>
        </w:rPr>
        <w:t>do</w:t>
      </w:r>
      <w:proofErr w:type="gramEnd"/>
      <w:r w:rsidRPr="0061301F">
        <w:rPr>
          <w:u w:val="single"/>
        </w:rPr>
        <w:t xml:space="preserve"> NOT feed</w:t>
      </w:r>
      <w:r w:rsidRPr="00F94F67">
        <w:t xml:space="preserve"> the cells in this phase</w:t>
      </w:r>
    </w:p>
    <w:p w14:paraId="698D240A" w14:textId="160DCACE" w:rsidR="00F94F67" w:rsidRPr="00F94F67" w:rsidRDefault="00F94F67" w:rsidP="0061301F">
      <w:pPr>
        <w:pStyle w:val="ListParagraph"/>
        <w:numPr>
          <w:ilvl w:val="1"/>
          <w:numId w:val="41"/>
        </w:numPr>
      </w:pPr>
      <w:proofErr w:type="gramStart"/>
      <w:r w:rsidRPr="00F94F67">
        <w:lastRenderedPageBreak/>
        <w:t>when</w:t>
      </w:r>
      <w:proofErr w:type="gramEnd"/>
      <w:r w:rsidRPr="00F94F67">
        <w:t xml:space="preserve"> ~80% of the ce</w:t>
      </w:r>
      <w:r w:rsidR="0061301F">
        <w:t>lls are dead, progress to step 6</w:t>
      </w:r>
    </w:p>
    <w:p w14:paraId="0365E4CD" w14:textId="54AEB6F1" w:rsidR="00F94F67" w:rsidRPr="00F94F67" w:rsidRDefault="00F94F67" w:rsidP="0061301F">
      <w:pPr>
        <w:pStyle w:val="ListParagraph"/>
      </w:pPr>
      <w:r w:rsidRPr="00F94F67">
        <w:t>  Harvest cell culture supernatant into centrifuge tubes</w:t>
      </w:r>
    </w:p>
    <w:p w14:paraId="77073C33" w14:textId="1C987D57" w:rsidR="00F94F67" w:rsidRPr="00F94F67" w:rsidRDefault="0061301F" w:rsidP="0061301F">
      <w:pPr>
        <w:pStyle w:val="ListParagraph"/>
        <w:numPr>
          <w:ilvl w:val="1"/>
          <w:numId w:val="41"/>
        </w:numPr>
      </w:pPr>
      <w:r>
        <w:t>Ne</w:t>
      </w:r>
      <w:r w:rsidR="00F94F67" w:rsidRPr="00F94F67">
        <w:t xml:space="preserve">utralize with 1M </w:t>
      </w:r>
      <w:proofErr w:type="spellStart"/>
      <w:r w:rsidR="00F94F67" w:rsidRPr="00F94F67">
        <w:t>Tris</w:t>
      </w:r>
      <w:proofErr w:type="spellEnd"/>
      <w:r w:rsidR="00F94F67" w:rsidRPr="00F94F67">
        <w:t>-HCL pH8, to between pH7.5 and 8</w:t>
      </w:r>
    </w:p>
    <w:p w14:paraId="6B9D656A" w14:textId="027F99B0" w:rsidR="00F94F67" w:rsidRPr="00F94F67" w:rsidRDefault="00F94F67" w:rsidP="0061301F">
      <w:pPr>
        <w:pStyle w:val="ListParagraph"/>
        <w:numPr>
          <w:ilvl w:val="1"/>
          <w:numId w:val="41"/>
        </w:numPr>
      </w:pPr>
      <w:r w:rsidRPr="00F94F67">
        <w:t>Check the pH with pH paper</w:t>
      </w:r>
    </w:p>
    <w:p w14:paraId="10487B23" w14:textId="7437AE54" w:rsidR="00F94F67" w:rsidRPr="00F94F67" w:rsidRDefault="00F94F67" w:rsidP="0061301F">
      <w:pPr>
        <w:pStyle w:val="ListParagraph"/>
        <w:numPr>
          <w:ilvl w:val="1"/>
          <w:numId w:val="41"/>
        </w:numPr>
      </w:pPr>
      <w:r w:rsidRPr="00F94F67">
        <w:t xml:space="preserve">Add sodium </w:t>
      </w:r>
      <w:proofErr w:type="spellStart"/>
      <w:r w:rsidRPr="00F94F67">
        <w:t>azide</w:t>
      </w:r>
      <w:proofErr w:type="spellEnd"/>
      <w:r w:rsidRPr="00F94F67">
        <w:t xml:space="preserve"> to 0.01%</w:t>
      </w:r>
    </w:p>
    <w:p w14:paraId="2E049366" w14:textId="77777777" w:rsidR="0061301F" w:rsidRDefault="00F94F67" w:rsidP="0061301F">
      <w:pPr>
        <w:pStyle w:val="ListParagraph"/>
        <w:numPr>
          <w:ilvl w:val="1"/>
          <w:numId w:val="41"/>
        </w:numPr>
      </w:pPr>
      <w:r w:rsidRPr="00F94F67">
        <w:t>Remove cell debris by centrifugation, 5000xg 15min, 4</w:t>
      </w:r>
      <w:r w:rsidRPr="00F94F67">
        <w:rPr>
          <w:vertAlign w:val="superscript"/>
        </w:rPr>
        <w:t>o</w:t>
      </w:r>
      <w:r w:rsidRPr="00F94F67">
        <w:t>C</w:t>
      </w:r>
    </w:p>
    <w:p w14:paraId="124739A9" w14:textId="77777777" w:rsidR="0061301F" w:rsidRDefault="00F94F67" w:rsidP="0061301F">
      <w:pPr>
        <w:pStyle w:val="ListParagraph"/>
        <w:numPr>
          <w:ilvl w:val="1"/>
          <w:numId w:val="41"/>
        </w:numPr>
      </w:pPr>
      <w:r w:rsidRPr="00F94F67">
        <w:t>Decant supernatant</w:t>
      </w:r>
      <w:bookmarkStart w:id="0" w:name="_GoBack"/>
      <w:bookmarkEnd w:id="0"/>
    </w:p>
    <w:p w14:paraId="2FC4BB32" w14:textId="6952042E" w:rsidR="0061301F" w:rsidRDefault="0061301F" w:rsidP="0061301F">
      <w:pPr>
        <w:pStyle w:val="ListParagraph"/>
        <w:numPr>
          <w:ilvl w:val="1"/>
          <w:numId w:val="41"/>
        </w:numPr>
      </w:pPr>
      <w:proofErr w:type="gramStart"/>
      <w:r>
        <w:t>filter</w:t>
      </w:r>
      <w:proofErr w:type="gramEnd"/>
      <w:r>
        <w:t xml:space="preserve"> though 0.45</w:t>
      </w:r>
      <w:r w:rsidR="00F94F67" w:rsidRPr="00F94F67">
        <w:t>uM filter into a sterile container</w:t>
      </w:r>
    </w:p>
    <w:p w14:paraId="1D716C91" w14:textId="77777777" w:rsidR="0061301F" w:rsidRDefault="00F94F67" w:rsidP="0061301F">
      <w:pPr>
        <w:pStyle w:val="ListParagraph"/>
        <w:numPr>
          <w:ilvl w:val="1"/>
          <w:numId w:val="41"/>
        </w:numPr>
      </w:pPr>
      <w:proofErr w:type="gramStart"/>
      <w:r w:rsidRPr="00F94F67">
        <w:t>store</w:t>
      </w:r>
      <w:proofErr w:type="gramEnd"/>
      <w:r w:rsidRPr="00F94F67">
        <w:t xml:space="preserve"> at 4</w:t>
      </w:r>
      <w:r w:rsidRPr="0061301F">
        <w:rPr>
          <w:vertAlign w:val="superscript"/>
        </w:rPr>
        <w:t>o</w:t>
      </w:r>
      <w:r w:rsidRPr="00F94F67">
        <w:t>C until required</w:t>
      </w:r>
    </w:p>
    <w:p w14:paraId="164B6544" w14:textId="235EC727" w:rsidR="00F94F67" w:rsidRPr="00F94F67" w:rsidRDefault="0061301F" w:rsidP="0061301F">
      <w:pPr>
        <w:pStyle w:val="ListParagraph"/>
        <w:numPr>
          <w:ilvl w:val="1"/>
          <w:numId w:val="41"/>
        </w:numPr>
      </w:pPr>
      <w:r w:rsidRPr="00F94F67">
        <w:t>Typically</w:t>
      </w:r>
      <w:r w:rsidR="00F94F67" w:rsidRPr="00F94F67">
        <w:t>, we store cell culture supernatant for under 1 week before purification</w:t>
      </w:r>
    </w:p>
    <w:p w14:paraId="7F06DA61" w14:textId="7B31128A" w:rsidR="003677C1" w:rsidRPr="003677C1" w:rsidRDefault="003677C1" w:rsidP="00EB71FA">
      <w:pPr>
        <w:pStyle w:val="ListParagraph"/>
        <w:numPr>
          <w:ilvl w:val="0"/>
          <w:numId w:val="0"/>
        </w:numPr>
        <w:ind w:left="864"/>
      </w:pPr>
    </w:p>
    <w:sectPr w:rsidR="003677C1" w:rsidRPr="003677C1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F94F67" w:rsidRDefault="00F94F67">
      <w:r>
        <w:separator/>
      </w:r>
    </w:p>
  </w:endnote>
  <w:endnote w:type="continuationSeparator" w:id="0">
    <w:p w14:paraId="583E47F0" w14:textId="77777777" w:rsidR="00F94F67" w:rsidRDefault="00F9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F94F67" w:rsidRPr="00A8192D" w:rsidRDefault="00F94F67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F94F67" w:rsidRDefault="00F94F67">
      <w:r>
        <w:separator/>
      </w:r>
    </w:p>
  </w:footnote>
  <w:footnote w:type="continuationSeparator" w:id="0">
    <w:p w14:paraId="6B2CB735" w14:textId="77777777" w:rsidR="00F94F67" w:rsidRDefault="00F94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F94F67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F94F67" w:rsidRDefault="00F94F67"/>
      </w:tc>
      <w:tc>
        <w:tcPr>
          <w:tcW w:w="100" w:type="pct"/>
        </w:tcPr>
        <w:p w14:paraId="1C152A27" w14:textId="77777777" w:rsidR="00F94F67" w:rsidRDefault="00F94F67"/>
      </w:tc>
      <w:tc>
        <w:tcPr>
          <w:tcW w:w="1600" w:type="pct"/>
          <w:shd w:val="clear" w:color="auto" w:fill="999966" w:themeFill="accent4"/>
        </w:tcPr>
        <w:p w14:paraId="72FEDC54" w14:textId="77777777" w:rsidR="00F94F67" w:rsidRDefault="00F94F67"/>
      </w:tc>
      <w:tc>
        <w:tcPr>
          <w:tcW w:w="100" w:type="pct"/>
        </w:tcPr>
        <w:p w14:paraId="36576B44" w14:textId="77777777" w:rsidR="00F94F67" w:rsidRDefault="00F94F67"/>
      </w:tc>
      <w:tc>
        <w:tcPr>
          <w:tcW w:w="1600" w:type="pct"/>
          <w:shd w:val="clear" w:color="auto" w:fill="666699" w:themeFill="accent3"/>
        </w:tcPr>
        <w:p w14:paraId="52BAE725" w14:textId="77777777" w:rsidR="00F94F67" w:rsidRDefault="00F94F67"/>
      </w:tc>
    </w:tr>
  </w:tbl>
  <w:p w14:paraId="75E94D82" w14:textId="77777777" w:rsidR="00F94F67" w:rsidRDefault="00F94F6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1301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1C29A5D" w:rsidR="00F94F67" w:rsidRPr="00AA545A" w:rsidRDefault="00F94F67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Cell Culture</w:t>
    </w:r>
  </w:p>
  <w:p w14:paraId="3299E1AF" w14:textId="55DF3912" w:rsidR="00F94F67" w:rsidRPr="00A8192D" w:rsidRDefault="00F94F67" w:rsidP="003A78F0">
    <w:pPr>
      <w:pStyle w:val="Header-Left"/>
      <w:ind w:left="0"/>
      <w:rPr>
        <w:sz w:val="24"/>
        <w:szCs w:val="24"/>
      </w:rPr>
    </w:pPr>
    <w:r>
      <w:rPr>
        <w:rFonts w:eastAsia="Times New Roman" w:cs="Times New Roman"/>
        <w:sz w:val="24"/>
        <w:szCs w:val="24"/>
      </w:rPr>
      <w:t xml:space="preserve">Harvesting Cells: </w:t>
    </w:r>
    <w:proofErr w:type="spellStart"/>
    <w:r>
      <w:rPr>
        <w:rFonts w:eastAsia="Times New Roman" w:cs="Times New Roman"/>
        <w:sz w:val="24"/>
        <w:szCs w:val="24"/>
      </w:rPr>
      <w:t>Hybridomas</w:t>
    </w:r>
    <w:proofErr w:type="spellEnd"/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F94F67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F94F67" w:rsidRDefault="00F94F67"/>
      </w:tc>
      <w:tc>
        <w:tcPr>
          <w:tcW w:w="100" w:type="pct"/>
        </w:tcPr>
        <w:p w14:paraId="77E19D44" w14:textId="77777777" w:rsidR="00F94F67" w:rsidRDefault="00F94F67"/>
      </w:tc>
      <w:tc>
        <w:tcPr>
          <w:tcW w:w="1600" w:type="pct"/>
          <w:shd w:val="clear" w:color="auto" w:fill="999966" w:themeFill="accent4"/>
        </w:tcPr>
        <w:p w14:paraId="255B3350" w14:textId="77777777" w:rsidR="00F94F67" w:rsidRDefault="00F94F67"/>
      </w:tc>
      <w:tc>
        <w:tcPr>
          <w:tcW w:w="100" w:type="pct"/>
        </w:tcPr>
        <w:p w14:paraId="36CC5669" w14:textId="77777777" w:rsidR="00F94F67" w:rsidRDefault="00F94F67"/>
      </w:tc>
      <w:tc>
        <w:tcPr>
          <w:tcW w:w="1600" w:type="pct"/>
          <w:shd w:val="clear" w:color="auto" w:fill="666699" w:themeFill="accent3"/>
        </w:tcPr>
        <w:p w14:paraId="581BC585" w14:textId="77777777" w:rsidR="00F94F67" w:rsidRDefault="00F94F67"/>
      </w:tc>
    </w:tr>
  </w:tbl>
  <w:p w14:paraId="011D34D7" w14:textId="77777777" w:rsidR="00F94F67" w:rsidRPr="00A8192D" w:rsidRDefault="00F94F67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96CFE"/>
    <w:multiLevelType w:val="multilevel"/>
    <w:tmpl w:val="3E2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5326BF"/>
    <w:multiLevelType w:val="multilevel"/>
    <w:tmpl w:val="9E3AC67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A266F"/>
    <w:multiLevelType w:val="hybridMultilevel"/>
    <w:tmpl w:val="2F203890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6567A2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11FC5"/>
    <w:multiLevelType w:val="multilevel"/>
    <w:tmpl w:val="B1F805E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865C3"/>
    <w:multiLevelType w:val="hybridMultilevel"/>
    <w:tmpl w:val="32D21BBE"/>
    <w:lvl w:ilvl="0" w:tplc="E3586D3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D2E71"/>
    <w:multiLevelType w:val="hybridMultilevel"/>
    <w:tmpl w:val="C1045CF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4D29D8"/>
    <w:multiLevelType w:val="hybridMultilevel"/>
    <w:tmpl w:val="39AABE5A"/>
    <w:lvl w:ilvl="0" w:tplc="E3586D3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4111E"/>
    <w:multiLevelType w:val="multilevel"/>
    <w:tmpl w:val="1536F61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8B023C"/>
    <w:multiLevelType w:val="multilevel"/>
    <w:tmpl w:val="24DC84A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F0E88"/>
    <w:multiLevelType w:val="multilevel"/>
    <w:tmpl w:val="505658F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24B31"/>
    <w:multiLevelType w:val="multilevel"/>
    <w:tmpl w:val="67AA79E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37BC3"/>
    <w:multiLevelType w:val="multilevel"/>
    <w:tmpl w:val="A012440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95E47"/>
    <w:multiLevelType w:val="multilevel"/>
    <w:tmpl w:val="6270E97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F7076CB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6255D"/>
    <w:multiLevelType w:val="multilevel"/>
    <w:tmpl w:val="739CA66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A3748"/>
    <w:multiLevelType w:val="multilevel"/>
    <w:tmpl w:val="28F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D7071"/>
    <w:multiLevelType w:val="multilevel"/>
    <w:tmpl w:val="CA42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804E1"/>
    <w:multiLevelType w:val="multilevel"/>
    <w:tmpl w:val="A7D4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5"/>
  </w:num>
  <w:num w:numId="13">
    <w:abstractNumId w:val="20"/>
  </w:num>
  <w:num w:numId="14">
    <w:abstractNumId w:val="22"/>
  </w:num>
  <w:num w:numId="15">
    <w:abstractNumId w:val="30"/>
  </w:num>
  <w:num w:numId="16">
    <w:abstractNumId w:val="13"/>
  </w:num>
  <w:num w:numId="17">
    <w:abstractNumId w:val="15"/>
  </w:num>
  <w:num w:numId="18">
    <w:abstractNumId w:val="24"/>
  </w:num>
  <w:num w:numId="19">
    <w:abstractNumId w:val="16"/>
  </w:num>
  <w:num w:numId="20">
    <w:abstractNumId w:val="31"/>
  </w:num>
  <w:num w:numId="21">
    <w:abstractNumId w:val="19"/>
  </w:num>
  <w:num w:numId="22">
    <w:abstractNumId w:val="34"/>
  </w:num>
  <w:num w:numId="23">
    <w:abstractNumId w:val="36"/>
  </w:num>
  <w:num w:numId="24">
    <w:abstractNumId w:val="33"/>
  </w:num>
  <w:num w:numId="25">
    <w:abstractNumId w:val="14"/>
  </w:num>
  <w:num w:numId="26">
    <w:abstractNumId w:val="21"/>
    <w:lvlOverride w:ilvl="0">
      <w:startOverride w:val="1"/>
    </w:lvlOverride>
  </w:num>
  <w:num w:numId="27">
    <w:abstractNumId w:val="23"/>
  </w:num>
  <w:num w:numId="28">
    <w:abstractNumId w:val="21"/>
    <w:lvlOverride w:ilvl="0">
      <w:startOverride w:val="1"/>
    </w:lvlOverride>
  </w:num>
  <w:num w:numId="29">
    <w:abstractNumId w:val="28"/>
  </w:num>
  <w:num w:numId="30">
    <w:abstractNumId w:val="21"/>
    <w:lvlOverride w:ilvl="0">
      <w:startOverride w:val="1"/>
    </w:lvlOverride>
  </w:num>
  <w:num w:numId="31">
    <w:abstractNumId w:val="26"/>
  </w:num>
  <w:num w:numId="32">
    <w:abstractNumId w:val="21"/>
    <w:lvlOverride w:ilvl="0">
      <w:startOverride w:val="1"/>
    </w:lvlOverride>
  </w:num>
  <w:num w:numId="33">
    <w:abstractNumId w:val="32"/>
  </w:num>
  <w:num w:numId="34">
    <w:abstractNumId w:val="18"/>
  </w:num>
  <w:num w:numId="35">
    <w:abstractNumId w:val="29"/>
  </w:num>
  <w:num w:numId="36">
    <w:abstractNumId w:val="18"/>
    <w:lvlOverride w:ilvl="0">
      <w:startOverride w:val="1"/>
    </w:lvlOverride>
  </w:num>
  <w:num w:numId="37">
    <w:abstractNumId w:val="10"/>
  </w:num>
  <w:num w:numId="38">
    <w:abstractNumId w:val="25"/>
  </w:num>
  <w:num w:numId="39">
    <w:abstractNumId w:val="18"/>
    <w:lvlOverride w:ilvl="0">
      <w:startOverride w:val="1"/>
    </w:lvlOverride>
  </w:num>
  <w:num w:numId="40">
    <w:abstractNumId w:val="17"/>
  </w:num>
  <w:num w:numId="41">
    <w:abstractNumId w:val="12"/>
  </w:num>
  <w:num w:numId="42">
    <w:abstractNumId w:val="27"/>
  </w:num>
  <w:num w:numId="43">
    <w:abstractNumId w:val="12"/>
    <w:lvlOverride w:ilvl="0">
      <w:startOverride w:val="1"/>
    </w:lvlOverride>
  </w:num>
  <w:num w:numId="44">
    <w:abstractNumId w:val="11"/>
  </w:num>
  <w:num w:numId="45">
    <w:abstractNumId w:val="1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053FC"/>
    <w:rsid w:val="00124FBE"/>
    <w:rsid w:val="00197EB6"/>
    <w:rsid w:val="001F580F"/>
    <w:rsid w:val="0020150D"/>
    <w:rsid w:val="00265D83"/>
    <w:rsid w:val="002F67AA"/>
    <w:rsid w:val="00302CE0"/>
    <w:rsid w:val="003677C1"/>
    <w:rsid w:val="003A78F0"/>
    <w:rsid w:val="004042D0"/>
    <w:rsid w:val="00436023"/>
    <w:rsid w:val="00467D34"/>
    <w:rsid w:val="004D6F48"/>
    <w:rsid w:val="00512C1E"/>
    <w:rsid w:val="0055082D"/>
    <w:rsid w:val="00556938"/>
    <w:rsid w:val="005B58AC"/>
    <w:rsid w:val="005C4041"/>
    <w:rsid w:val="005D74AA"/>
    <w:rsid w:val="0061301F"/>
    <w:rsid w:val="00662426"/>
    <w:rsid w:val="006E0FB0"/>
    <w:rsid w:val="0075329A"/>
    <w:rsid w:val="008165A5"/>
    <w:rsid w:val="00847966"/>
    <w:rsid w:val="008C6024"/>
    <w:rsid w:val="008E5B58"/>
    <w:rsid w:val="00910AB1"/>
    <w:rsid w:val="00982FD2"/>
    <w:rsid w:val="009B5AA5"/>
    <w:rsid w:val="009E7C75"/>
    <w:rsid w:val="00A5206E"/>
    <w:rsid w:val="00A8192D"/>
    <w:rsid w:val="00AA545A"/>
    <w:rsid w:val="00AB50E7"/>
    <w:rsid w:val="00B5016E"/>
    <w:rsid w:val="00B8312D"/>
    <w:rsid w:val="00C501EE"/>
    <w:rsid w:val="00C75A22"/>
    <w:rsid w:val="00CA17DE"/>
    <w:rsid w:val="00CC4A47"/>
    <w:rsid w:val="00D4634C"/>
    <w:rsid w:val="00D6455B"/>
    <w:rsid w:val="00E22B06"/>
    <w:rsid w:val="00EB71FA"/>
    <w:rsid w:val="00EE066E"/>
    <w:rsid w:val="00EF5736"/>
    <w:rsid w:val="00F60F6E"/>
    <w:rsid w:val="00F94F67"/>
    <w:rsid w:val="00F95E35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4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4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14</TotalTime>
  <Pages>2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cp:lastPrinted>2013-10-29T12:04:00Z</cp:lastPrinted>
  <dcterms:created xsi:type="dcterms:W3CDTF">2013-10-31T12:42:00Z</dcterms:created>
  <dcterms:modified xsi:type="dcterms:W3CDTF">2013-10-31T13:02:00Z</dcterms:modified>
  <cp:category/>
</cp:coreProperties>
</file>