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6B12E2C8" w14:textId="77777777" w:rsidR="00E1257D" w:rsidRPr="00E1257D" w:rsidRDefault="00E1257D" w:rsidP="00E1257D">
      <w:pPr>
        <w:pStyle w:val="ListParagraph"/>
      </w:pPr>
      <w:r w:rsidRPr="00E1257D">
        <w:t>Ammonium Bicarbonate (NH</w:t>
      </w:r>
      <w:r w:rsidRPr="00E1257D">
        <w:rPr>
          <w:vertAlign w:val="subscript"/>
        </w:rPr>
        <w:t>4</w:t>
      </w:r>
      <w:r w:rsidRPr="00E1257D">
        <w:t>HCO</w:t>
      </w:r>
      <w:r w:rsidRPr="00E1257D">
        <w:rPr>
          <w:vertAlign w:val="subscript"/>
        </w:rPr>
        <w:t>3</w:t>
      </w:r>
      <w:r w:rsidRPr="00E1257D">
        <w:t>) pH 7.8 (if made fresh will already have this pH)</w:t>
      </w:r>
    </w:p>
    <w:p w14:paraId="4E9306A5" w14:textId="77777777" w:rsidR="00E1257D" w:rsidRPr="00E1257D" w:rsidRDefault="00E1257D" w:rsidP="00E1257D">
      <w:pPr>
        <w:pStyle w:val="ListParagraph"/>
      </w:pPr>
      <w:r w:rsidRPr="00E1257D">
        <w:t>Acetonitrile (ACN) LC-MS grade</w:t>
      </w:r>
    </w:p>
    <w:p w14:paraId="7972C8AC" w14:textId="77777777" w:rsidR="00E1257D" w:rsidRPr="00E1257D" w:rsidRDefault="00E1257D" w:rsidP="00E1257D">
      <w:pPr>
        <w:pStyle w:val="ListParagraph"/>
      </w:pPr>
      <w:r w:rsidRPr="00E1257D">
        <w:t>DTT (154.25 g/mol)</w:t>
      </w:r>
    </w:p>
    <w:p w14:paraId="43895B6E" w14:textId="77777777" w:rsidR="00E1257D" w:rsidRPr="00E1257D" w:rsidRDefault="00E1257D" w:rsidP="00E1257D">
      <w:pPr>
        <w:pStyle w:val="ListParagraph"/>
      </w:pPr>
      <w:r w:rsidRPr="00E1257D">
        <w:t>Iodoacetamide (IAA: 184.96 g/mol)</w:t>
      </w:r>
    </w:p>
    <w:p w14:paraId="07856900" w14:textId="77777777" w:rsidR="00E1257D" w:rsidRPr="00E1257D" w:rsidRDefault="00E1257D" w:rsidP="00E1257D">
      <w:pPr>
        <w:pStyle w:val="ListParagraph"/>
      </w:pPr>
      <w:r w:rsidRPr="00E1257D">
        <w:t>C</w:t>
      </w:r>
      <w:r w:rsidRPr="00E1257D">
        <w:rPr>
          <w:vertAlign w:val="subscript"/>
        </w:rPr>
        <w:t>18</w:t>
      </w:r>
      <w:r w:rsidRPr="00E1257D">
        <w:t xml:space="preserve"> columns/tips</w:t>
      </w:r>
    </w:p>
    <w:p w14:paraId="2419D6E7" w14:textId="77777777" w:rsidR="00E1257D" w:rsidRPr="00E1257D" w:rsidRDefault="00E1257D" w:rsidP="00E1257D">
      <w:pPr>
        <w:pStyle w:val="ListParagraph"/>
      </w:pPr>
      <w:r w:rsidRPr="00E1257D">
        <w:t>Sequencing grade trypsin (Promega or Sigma)</w:t>
      </w:r>
    </w:p>
    <w:p w14:paraId="0E5634B6" w14:textId="77777777" w:rsidR="00E1257D" w:rsidRPr="00E1257D" w:rsidRDefault="00E1257D" w:rsidP="00E1257D">
      <w:pPr>
        <w:pStyle w:val="ListParagraph"/>
      </w:pPr>
      <w:r w:rsidRPr="00E1257D">
        <w:t>Formic Acid LC-MS grade</w:t>
      </w:r>
    </w:p>
    <w:p w14:paraId="0141EB05" w14:textId="2E361F5E" w:rsidR="00A8192D" w:rsidRPr="00124FBE" w:rsidRDefault="00AA545A" w:rsidP="00C501EE">
      <w:pPr>
        <w:pStyle w:val="Heading2"/>
      </w:pPr>
      <w:r w:rsidRPr="00124FBE">
        <w:t>Protocol</w:t>
      </w:r>
      <w:r w:rsidR="00A8192D" w:rsidRPr="00124FBE">
        <w:t>:</w:t>
      </w:r>
    </w:p>
    <w:p w14:paraId="00A27B59" w14:textId="2960B95E" w:rsidR="00E1257D" w:rsidRPr="00E1257D" w:rsidRDefault="00E1257D" w:rsidP="00E1257D">
      <w:pPr>
        <w:pStyle w:val="ListParagraph"/>
        <w:numPr>
          <w:ilvl w:val="0"/>
          <w:numId w:val="28"/>
        </w:numPr>
      </w:pPr>
      <w:r w:rsidRPr="00E1257D">
        <w:t>Buffer exchange proteins (~20µg is usually enough) with 100 mM NH</w:t>
      </w:r>
      <w:r w:rsidRPr="00E1257D">
        <w:rPr>
          <w:vertAlign w:val="subscript"/>
        </w:rPr>
        <w:t>4</w:t>
      </w:r>
      <w:r w:rsidRPr="00E1257D">
        <w:t>HCO</w:t>
      </w:r>
      <w:r w:rsidRPr="00E1257D">
        <w:rPr>
          <w:vertAlign w:val="subscript"/>
        </w:rPr>
        <w:t>3</w:t>
      </w:r>
      <w:r w:rsidRPr="00E1257D">
        <w:t>, pH 7.8 using a Microcon YM-10 Centrifugal Filter unit (Millipore, MA, USA).</w:t>
      </w:r>
    </w:p>
    <w:p w14:paraId="0816E8DF" w14:textId="13C75B44" w:rsidR="00E1257D" w:rsidRPr="00E1257D" w:rsidRDefault="00E1257D" w:rsidP="00E1257D">
      <w:pPr>
        <w:pStyle w:val="ListParagraph"/>
      </w:pPr>
      <w:r w:rsidRPr="00E1257D">
        <w:t>Spin at 12,000g for 15 mins, flip the filter upside down into a new tube and spin for 1,000g for 3 mins.</w:t>
      </w:r>
    </w:p>
    <w:p w14:paraId="2DEC22D8" w14:textId="73138355" w:rsidR="00E1257D" w:rsidRPr="00E1257D" w:rsidRDefault="00E1257D" w:rsidP="00E1257D">
      <w:pPr>
        <w:pStyle w:val="ListParagraph"/>
      </w:pPr>
      <w:r w:rsidRPr="00E1257D">
        <w:t> Reduce samples with 25 mM DTT (~50µl) for 30 minutes at 37ºC</w:t>
      </w:r>
    </w:p>
    <w:p w14:paraId="6F1AD79D" w14:textId="16EEE0CA" w:rsidR="00E1257D" w:rsidRPr="00E1257D" w:rsidRDefault="00E1257D" w:rsidP="00E1257D">
      <w:pPr>
        <w:pStyle w:val="ListParagraph"/>
      </w:pPr>
      <w:r w:rsidRPr="00E1257D">
        <w:t> Alkylate with 55 mM IAA (~100µl) in the dark for 45 minutes.</w:t>
      </w:r>
    </w:p>
    <w:p w14:paraId="73CE9F63" w14:textId="65325E54" w:rsidR="00E1257D" w:rsidRPr="00E1257D" w:rsidRDefault="00E1257D" w:rsidP="00E1257D">
      <w:pPr>
        <w:pStyle w:val="ListParagraph"/>
      </w:pPr>
      <w:r w:rsidRPr="00E1257D">
        <w:t>Repeat step 1-2. Buffer exchange again with 100 mM NH</w:t>
      </w:r>
      <w:r w:rsidRPr="00E1257D">
        <w:rPr>
          <w:vertAlign w:val="subscript"/>
        </w:rPr>
        <w:t>4</w:t>
      </w:r>
      <w:r w:rsidRPr="00E1257D">
        <w:t>HCO</w:t>
      </w:r>
      <w:r w:rsidRPr="00E1257D">
        <w:rPr>
          <w:vertAlign w:val="subscript"/>
        </w:rPr>
        <w:t>3</w:t>
      </w:r>
      <w:r w:rsidRPr="00E1257D">
        <w:t>, pH 7.8. and concentrate to approximately 100 µl. Spin at 12,000g for 15 mins, flip the filter upside down into a new tube and spin for 1,000g for 3 mins</w:t>
      </w:r>
    </w:p>
    <w:p w14:paraId="2EEB1FDF" w14:textId="39D86EBD" w:rsidR="00E1257D" w:rsidRPr="00E1257D" w:rsidRDefault="00E1257D" w:rsidP="00E1257D">
      <w:pPr>
        <w:pStyle w:val="ListParagraph"/>
      </w:pPr>
      <w:r w:rsidRPr="00E1257D">
        <w:t> Digest proteins with trypsin in trypsin:protein (1:50) with sequencing-grade trypsin (Promega, Madison, WI) for 18 hours at 37 °C</w:t>
      </w:r>
    </w:p>
    <w:p w14:paraId="0D3270DA" w14:textId="3F1D2CFD" w:rsidR="00E1257D" w:rsidRPr="00E1257D" w:rsidRDefault="00E1257D" w:rsidP="00E1257D">
      <w:pPr>
        <w:pStyle w:val="ListParagraph"/>
      </w:pPr>
      <w:r w:rsidRPr="00E1257D">
        <w:t>Desalt peptides using C</w:t>
      </w:r>
      <w:r w:rsidRPr="00E1257D">
        <w:rPr>
          <w:vertAlign w:val="subscript"/>
        </w:rPr>
        <w:t>18</w:t>
      </w:r>
      <w:r w:rsidRPr="00E1257D">
        <w:t xml:space="preserve"> tips (PerfectPure C</w:t>
      </w:r>
      <w:r w:rsidRPr="00E1257D">
        <w:rPr>
          <w:vertAlign w:val="subscript"/>
        </w:rPr>
        <w:t>18</w:t>
      </w:r>
      <w:r w:rsidRPr="00E1257D">
        <w:t xml:space="preserve"> Tips/Varian) (Eppendorf, Germany). See below.</w:t>
      </w:r>
    </w:p>
    <w:p w14:paraId="60022C9A" w14:textId="3C43C845" w:rsidR="00E1257D" w:rsidRPr="00E1257D" w:rsidRDefault="00E1257D" w:rsidP="00E1257D">
      <w:pPr>
        <w:pStyle w:val="ListParagraph"/>
      </w:pPr>
      <w:r w:rsidRPr="00E1257D">
        <w:t> To desalt</w:t>
      </w:r>
    </w:p>
    <w:p w14:paraId="4E76049C" w14:textId="77777777" w:rsidR="00E1257D" w:rsidRPr="00E1257D" w:rsidRDefault="00E1257D" w:rsidP="00E1257D">
      <w:pPr>
        <w:pStyle w:val="ListParagraph"/>
        <w:numPr>
          <w:ilvl w:val="1"/>
          <w:numId w:val="11"/>
        </w:numPr>
      </w:pPr>
      <w:r w:rsidRPr="00E1257D">
        <w:t>- activate the tip (load from the top) with 100 µl 90% ACN/0.1 formic acid.</w:t>
      </w:r>
    </w:p>
    <w:p w14:paraId="209BA765" w14:textId="77777777" w:rsidR="00E1257D" w:rsidRPr="00E1257D" w:rsidRDefault="00E1257D" w:rsidP="00E1257D">
      <w:pPr>
        <w:pStyle w:val="ListParagraph"/>
        <w:numPr>
          <w:ilvl w:val="1"/>
          <w:numId w:val="11"/>
        </w:numPr>
      </w:pPr>
      <w:r w:rsidRPr="00E1257D">
        <w:t>- equilibrate with 100 µl 5% ACN/0.1% formic acid</w:t>
      </w:r>
    </w:p>
    <w:p w14:paraId="0E71958D" w14:textId="77777777" w:rsidR="00E1257D" w:rsidRPr="00E1257D" w:rsidRDefault="00E1257D" w:rsidP="00E1257D">
      <w:pPr>
        <w:pStyle w:val="ListParagraph"/>
        <w:numPr>
          <w:ilvl w:val="1"/>
          <w:numId w:val="11"/>
        </w:numPr>
      </w:pPr>
      <w:r w:rsidRPr="00E1257D">
        <w:t>- load your sample (usually &lt;200 µl)</w:t>
      </w:r>
    </w:p>
    <w:p w14:paraId="3682FD1E" w14:textId="77777777" w:rsidR="00E1257D" w:rsidRPr="00E1257D" w:rsidRDefault="00E1257D" w:rsidP="00E1257D">
      <w:pPr>
        <w:pStyle w:val="ListParagraph"/>
        <w:numPr>
          <w:ilvl w:val="1"/>
          <w:numId w:val="11"/>
        </w:numPr>
      </w:pPr>
      <w:r w:rsidRPr="00E1257D">
        <w:t>- wash with 100 µl  5% ACN/0.1% formic acid</w:t>
      </w:r>
    </w:p>
    <w:p w14:paraId="46D49098" w14:textId="56286D61" w:rsidR="00E1257D" w:rsidRPr="00E1257D" w:rsidRDefault="00E1257D" w:rsidP="00E1257D">
      <w:pPr>
        <w:pStyle w:val="ListParagraph"/>
        <w:numPr>
          <w:ilvl w:val="1"/>
          <w:numId w:val="11"/>
        </w:numPr>
      </w:pPr>
      <w:r w:rsidRPr="00E1257D">
        <w:t>- elute with  100 µl 90% ACN/0.1% formic acid into a 0.5 ml eppedorf tube</w:t>
      </w:r>
    </w:p>
    <w:p w14:paraId="3A2D345E" w14:textId="52EBC7BE" w:rsidR="00E1257D" w:rsidRPr="00E1257D" w:rsidRDefault="00E1257D" w:rsidP="00E1257D">
      <w:pPr>
        <w:pStyle w:val="ListParagraph"/>
      </w:pPr>
      <w:r w:rsidRPr="00E1257D">
        <w:t>Dry eluates using a vacuum centrifuge followed by resuspension in 0.1% (v/v) formic acid in preparation for nanoLC-MS/MS</w:t>
      </w:r>
    </w:p>
    <w:p w14:paraId="733EBF74" w14:textId="77777777" w:rsidR="00E1257D" w:rsidRPr="00E1257D" w:rsidRDefault="00E1257D" w:rsidP="00E1257D">
      <w:pPr>
        <w:pStyle w:val="ListParagraph"/>
        <w:numPr>
          <w:ilvl w:val="1"/>
          <w:numId w:val="11"/>
        </w:numPr>
      </w:pPr>
      <w:bookmarkStart w:id="0" w:name="_GoBack"/>
      <w:bookmarkEnd w:id="0"/>
      <w:r w:rsidRPr="00E1257D">
        <w:t>SpeedVac dry the contents until only 10µl is left remaining, if there is less than 10µl top it up with 0.1% formic acid. NOTE: DO NOT DRY COMPLETELY!!!</w:t>
      </w:r>
    </w:p>
    <w:p w14:paraId="07DDA7CD" w14:textId="3FD5447F" w:rsidR="00B8312D" w:rsidRPr="00E1257D" w:rsidRDefault="00B8312D" w:rsidP="00E1257D">
      <w:pPr>
        <w:ind w:left="504"/>
        <w:rPr>
          <w:i/>
          <w:color w:val="000000" w:themeColor="text1"/>
        </w:rPr>
      </w:pPr>
    </w:p>
    <w:sectPr w:rsidR="00B8312D" w:rsidRPr="00E1257D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9B5AA5" w:rsidRDefault="009B5AA5">
      <w:r>
        <w:separator/>
      </w:r>
    </w:p>
  </w:endnote>
  <w:endnote w:type="continuationSeparator" w:id="0">
    <w:p w14:paraId="583E47F0" w14:textId="77777777" w:rsidR="009B5AA5" w:rsidRDefault="009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9B5AA5" w:rsidRPr="00A8192D" w:rsidRDefault="009B5AA5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9B5AA5" w:rsidRDefault="009B5AA5">
      <w:r>
        <w:separator/>
      </w:r>
    </w:p>
  </w:footnote>
  <w:footnote w:type="continuationSeparator" w:id="0">
    <w:p w14:paraId="6B2CB735" w14:textId="77777777" w:rsidR="009B5AA5" w:rsidRDefault="009B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9B5AA5" w:rsidRDefault="009B5AA5"/>
      </w:tc>
      <w:tc>
        <w:tcPr>
          <w:tcW w:w="100" w:type="pct"/>
        </w:tcPr>
        <w:p w14:paraId="1C152A27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72FEDC54" w14:textId="77777777" w:rsidR="009B5AA5" w:rsidRDefault="009B5AA5"/>
      </w:tc>
      <w:tc>
        <w:tcPr>
          <w:tcW w:w="100" w:type="pct"/>
        </w:tcPr>
        <w:p w14:paraId="36576B44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2BAE725" w14:textId="77777777" w:rsidR="009B5AA5" w:rsidRDefault="009B5AA5"/>
      </w:tc>
    </w:tr>
  </w:tbl>
  <w:p w14:paraId="75E94D82" w14:textId="77777777" w:rsidR="009B5AA5" w:rsidRDefault="009B5A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1257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86AA7B9" w:rsidR="009B5AA5" w:rsidRPr="00AA545A" w:rsidRDefault="00A16407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Protease Digestions</w:t>
    </w:r>
  </w:p>
  <w:p w14:paraId="3299E1AF" w14:textId="2DF29A15" w:rsidR="009B5AA5" w:rsidRPr="00A8192D" w:rsidRDefault="00E1257D">
    <w:pPr>
      <w:pStyle w:val="Header-Left"/>
      <w:rPr>
        <w:sz w:val="24"/>
        <w:szCs w:val="24"/>
      </w:rPr>
    </w:pPr>
    <w:r>
      <w:rPr>
        <w:sz w:val="24"/>
        <w:szCs w:val="24"/>
      </w:rPr>
      <w:t>In-Solution</w:t>
    </w:r>
    <w:r w:rsidR="00A16407">
      <w:rPr>
        <w:sz w:val="24"/>
        <w:szCs w:val="24"/>
      </w:rPr>
      <w:t xml:space="preserve"> Digests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9B5AA5" w:rsidRDefault="009B5AA5"/>
      </w:tc>
      <w:tc>
        <w:tcPr>
          <w:tcW w:w="100" w:type="pct"/>
        </w:tcPr>
        <w:p w14:paraId="77E19D44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255B3350" w14:textId="77777777" w:rsidR="009B5AA5" w:rsidRDefault="009B5AA5"/>
      </w:tc>
      <w:tc>
        <w:tcPr>
          <w:tcW w:w="100" w:type="pct"/>
        </w:tcPr>
        <w:p w14:paraId="36CC5669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81BC585" w14:textId="77777777" w:rsidR="009B5AA5" w:rsidRDefault="009B5AA5"/>
      </w:tc>
    </w:tr>
  </w:tbl>
  <w:p w14:paraId="011D34D7" w14:textId="77777777" w:rsidR="009B5AA5" w:rsidRPr="00A8192D" w:rsidRDefault="009B5AA5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E1E6A"/>
    <w:multiLevelType w:val="multilevel"/>
    <w:tmpl w:val="DD7E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D29D8"/>
    <w:multiLevelType w:val="hybridMultilevel"/>
    <w:tmpl w:val="1DC216AA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22B46"/>
    <w:multiLevelType w:val="multilevel"/>
    <w:tmpl w:val="CAB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D7F14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466"/>
    <w:multiLevelType w:val="multilevel"/>
    <w:tmpl w:val="754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879D1"/>
    <w:multiLevelType w:val="multilevel"/>
    <w:tmpl w:val="018CB59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DA2E8D"/>
    <w:multiLevelType w:val="multilevel"/>
    <w:tmpl w:val="D86C6AC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14"/>
  </w:num>
  <w:num w:numId="14">
    <w:abstractNumId w:val="18"/>
  </w:num>
  <w:num w:numId="15">
    <w:abstractNumId w:val="22"/>
  </w:num>
  <w:num w:numId="16">
    <w:abstractNumId w:val="10"/>
  </w:num>
  <w:num w:numId="17">
    <w:abstractNumId w:val="11"/>
  </w:num>
  <w:num w:numId="18">
    <w:abstractNumId w:val="21"/>
  </w:num>
  <w:num w:numId="19">
    <w:abstractNumId w:val="12"/>
  </w:num>
  <w:num w:numId="20">
    <w:abstractNumId w:val="19"/>
  </w:num>
  <w:num w:numId="21">
    <w:abstractNumId w:val="16"/>
  </w:num>
  <w:num w:numId="22">
    <w:abstractNumId w:val="17"/>
  </w:num>
  <w:num w:numId="23">
    <w:abstractNumId w:val="15"/>
    <w:lvlOverride w:ilvl="0">
      <w:startOverride w:val="1"/>
    </w:lvlOverride>
  </w:num>
  <w:num w:numId="24">
    <w:abstractNumId w:val="13"/>
  </w:num>
  <w:num w:numId="25">
    <w:abstractNumId w:val="23"/>
  </w:num>
  <w:num w:numId="26">
    <w:abstractNumId w:val="15"/>
    <w:lvlOverride w:ilvl="0">
      <w:startOverride w:val="1"/>
    </w:lvlOverride>
  </w:num>
  <w:num w:numId="27">
    <w:abstractNumId w:val="20"/>
  </w:num>
  <w:num w:numId="28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154756"/>
    <w:rsid w:val="00197EB6"/>
    <w:rsid w:val="0020150D"/>
    <w:rsid w:val="00302CE0"/>
    <w:rsid w:val="004042D0"/>
    <w:rsid w:val="00467D34"/>
    <w:rsid w:val="0055082D"/>
    <w:rsid w:val="00556938"/>
    <w:rsid w:val="005B58AC"/>
    <w:rsid w:val="005C4041"/>
    <w:rsid w:val="005D74AA"/>
    <w:rsid w:val="00662426"/>
    <w:rsid w:val="006E0FB0"/>
    <w:rsid w:val="006E1BD4"/>
    <w:rsid w:val="00847966"/>
    <w:rsid w:val="008C6024"/>
    <w:rsid w:val="008E5B58"/>
    <w:rsid w:val="00910AB1"/>
    <w:rsid w:val="00982FD2"/>
    <w:rsid w:val="009B5AA5"/>
    <w:rsid w:val="009E7C75"/>
    <w:rsid w:val="00A16407"/>
    <w:rsid w:val="00A5206E"/>
    <w:rsid w:val="00A8192D"/>
    <w:rsid w:val="00AA545A"/>
    <w:rsid w:val="00AD01D8"/>
    <w:rsid w:val="00B8312D"/>
    <w:rsid w:val="00C20BFE"/>
    <w:rsid w:val="00C501EE"/>
    <w:rsid w:val="00C75A22"/>
    <w:rsid w:val="00CA17DE"/>
    <w:rsid w:val="00CC4A47"/>
    <w:rsid w:val="00D4634C"/>
    <w:rsid w:val="00D6455B"/>
    <w:rsid w:val="00E1257D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2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dcterms:created xsi:type="dcterms:W3CDTF">2013-10-31T17:48:00Z</dcterms:created>
  <dcterms:modified xsi:type="dcterms:W3CDTF">2013-10-31T17:50:00Z</dcterms:modified>
  <cp:category/>
</cp:coreProperties>
</file>